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6C1" w:rsidRDefault="00F306C1" w:rsidP="00F306C1">
      <w:pPr>
        <w:jc w:val="center"/>
        <w:rPr>
          <w:rFonts w:ascii="Times New Roman" w:hAnsi="Times New Roman" w:cs="Times New Roman"/>
          <w:b/>
          <w:color w:val="002060"/>
          <w:sz w:val="40"/>
          <w:szCs w:val="40"/>
          <w:lang w:val="uk-UA"/>
        </w:rPr>
      </w:pPr>
      <w:r>
        <w:rPr>
          <w:rFonts w:ascii="Times New Roman" w:hAnsi="Times New Roman" w:cs="Times New Roman"/>
          <w:b/>
          <w:color w:val="002060"/>
          <w:sz w:val="40"/>
          <w:szCs w:val="40"/>
          <w:lang w:val="uk-UA"/>
        </w:rPr>
        <w:t>Урок №4</w:t>
      </w:r>
    </w:p>
    <w:p w:rsidR="00F306C1" w:rsidRPr="00F306C1" w:rsidRDefault="00F306C1" w:rsidP="00F306C1">
      <w:pPr>
        <w:jc w:val="center"/>
        <w:rPr>
          <w:rFonts w:ascii="Times New Roman" w:hAnsi="Times New Roman" w:cs="Times New Roman"/>
          <w:b/>
          <w:color w:val="002060"/>
          <w:sz w:val="40"/>
          <w:szCs w:val="40"/>
        </w:rPr>
      </w:pPr>
      <w:r w:rsidRPr="00F306C1">
        <w:rPr>
          <w:rFonts w:ascii="Times New Roman" w:hAnsi="Times New Roman" w:cs="Times New Roman"/>
          <w:b/>
          <w:color w:val="002060"/>
          <w:sz w:val="40"/>
          <w:szCs w:val="40"/>
        </w:rPr>
        <w:t xml:space="preserve">І. </w:t>
      </w:r>
      <w:proofErr w:type="gramStart"/>
      <w:r w:rsidRPr="00F306C1">
        <w:rPr>
          <w:rFonts w:ascii="Times New Roman" w:hAnsi="Times New Roman" w:cs="Times New Roman"/>
          <w:b/>
          <w:color w:val="002060"/>
          <w:sz w:val="40"/>
          <w:szCs w:val="40"/>
        </w:rPr>
        <w:t>Карпенко-Карий</w:t>
      </w:r>
      <w:proofErr w:type="gramEnd"/>
      <w:r w:rsidRPr="00F306C1">
        <w:rPr>
          <w:rFonts w:ascii="Times New Roman" w:hAnsi="Times New Roman" w:cs="Times New Roman"/>
          <w:b/>
          <w:color w:val="002060"/>
          <w:sz w:val="40"/>
          <w:szCs w:val="40"/>
        </w:rPr>
        <w:t xml:space="preserve"> «Сто </w:t>
      </w:r>
      <w:proofErr w:type="spellStart"/>
      <w:r w:rsidRPr="00F306C1">
        <w:rPr>
          <w:rFonts w:ascii="Times New Roman" w:hAnsi="Times New Roman" w:cs="Times New Roman"/>
          <w:b/>
          <w:color w:val="002060"/>
          <w:sz w:val="40"/>
          <w:szCs w:val="40"/>
        </w:rPr>
        <w:t>тисяч</w:t>
      </w:r>
      <w:proofErr w:type="spellEnd"/>
      <w:r w:rsidRPr="00F306C1">
        <w:rPr>
          <w:rFonts w:ascii="Times New Roman" w:hAnsi="Times New Roman" w:cs="Times New Roman"/>
          <w:b/>
          <w:color w:val="002060"/>
          <w:sz w:val="40"/>
          <w:szCs w:val="40"/>
        </w:rPr>
        <w:t>»</w:t>
      </w:r>
    </w:p>
    <w:p w:rsidR="00A13AC3" w:rsidRPr="00F306C1" w:rsidRDefault="00F306C1" w:rsidP="00F306C1">
      <w:pPr>
        <w:jc w:val="center"/>
        <w:rPr>
          <w:rFonts w:ascii="Times New Roman" w:hAnsi="Times New Roman" w:cs="Times New Roman"/>
          <w:b/>
          <w:color w:val="002060"/>
          <w:sz w:val="40"/>
          <w:szCs w:val="40"/>
        </w:rPr>
      </w:pPr>
      <w:r w:rsidRPr="00F306C1">
        <w:rPr>
          <w:rFonts w:ascii="Times New Roman" w:hAnsi="Times New Roman" w:cs="Times New Roman"/>
          <w:b/>
          <w:color w:val="002060"/>
          <w:sz w:val="40"/>
          <w:szCs w:val="40"/>
        </w:rPr>
        <w:t xml:space="preserve">Проблематика </w:t>
      </w:r>
      <w:proofErr w:type="spellStart"/>
      <w:proofErr w:type="gramStart"/>
      <w:r w:rsidRPr="00F306C1">
        <w:rPr>
          <w:rFonts w:ascii="Times New Roman" w:hAnsi="Times New Roman" w:cs="Times New Roman"/>
          <w:b/>
          <w:color w:val="002060"/>
          <w:sz w:val="40"/>
          <w:szCs w:val="40"/>
        </w:rPr>
        <w:t>п</w:t>
      </w:r>
      <w:proofErr w:type="gramEnd"/>
      <w:r w:rsidRPr="00F306C1">
        <w:rPr>
          <w:rFonts w:ascii="Times New Roman" w:hAnsi="Times New Roman" w:cs="Times New Roman"/>
          <w:b/>
          <w:color w:val="002060"/>
          <w:sz w:val="40"/>
          <w:szCs w:val="40"/>
        </w:rPr>
        <w:t>’єси</w:t>
      </w:r>
      <w:proofErr w:type="spellEnd"/>
    </w:p>
    <w:p w:rsidR="00F306C1" w:rsidRPr="00F306C1" w:rsidRDefault="00F306C1" w:rsidP="00F306C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06C1">
        <w:rPr>
          <w:rFonts w:ascii="Times New Roman" w:hAnsi="Times New Roman" w:cs="Times New Roman"/>
          <w:sz w:val="28"/>
          <w:szCs w:val="28"/>
          <w:lang w:val="uk-UA"/>
        </w:rPr>
        <w:t xml:space="preserve">Мета: </w:t>
      </w:r>
      <w:r>
        <w:rPr>
          <w:rFonts w:ascii="Times New Roman" w:hAnsi="Times New Roman" w:cs="Times New Roman"/>
          <w:sz w:val="28"/>
          <w:szCs w:val="28"/>
          <w:lang w:val="uk-UA"/>
        </w:rPr>
        <w:t>на прикладі твору І Карпенка-Карого «Сто</w:t>
      </w:r>
      <w:r w:rsidR="000177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тисяч» дослідити</w:t>
      </w:r>
      <w:r w:rsidRPr="00F306C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1774B">
        <w:rPr>
          <w:rFonts w:ascii="Times New Roman" w:hAnsi="Times New Roman" w:cs="Times New Roman"/>
          <w:sz w:val="28"/>
          <w:szCs w:val="28"/>
          <w:lang w:val="uk-UA"/>
        </w:rPr>
        <w:t xml:space="preserve"> як вирішую</w:t>
      </w:r>
      <w:r>
        <w:rPr>
          <w:rFonts w:ascii="Times New Roman" w:hAnsi="Times New Roman" w:cs="Times New Roman"/>
          <w:sz w:val="28"/>
          <w:szCs w:val="28"/>
          <w:lang w:val="uk-UA"/>
        </w:rPr>
        <w:t>тьс</w:t>
      </w:r>
      <w:r w:rsidR="0001774B">
        <w:rPr>
          <w:rFonts w:ascii="Times New Roman" w:hAnsi="Times New Roman" w:cs="Times New Roman"/>
          <w:sz w:val="28"/>
          <w:szCs w:val="28"/>
          <w:lang w:val="uk-UA"/>
        </w:rPr>
        <w:t>я проблеми: влади грошей, добра і зла, в</w:t>
      </w:r>
      <w:r w:rsidR="0001774B" w:rsidRPr="0001774B">
        <w:rPr>
          <w:rFonts w:ascii="Times New Roman" w:hAnsi="Times New Roman" w:cs="Times New Roman"/>
          <w:sz w:val="28"/>
          <w:szCs w:val="28"/>
          <w:lang w:val="uk-UA"/>
        </w:rPr>
        <w:t>трата духовних цінностей людиною, засліпленою прагненням до наживи</w:t>
      </w:r>
      <w:r w:rsidRPr="00F306C1">
        <w:rPr>
          <w:rFonts w:ascii="Times New Roman" w:hAnsi="Times New Roman" w:cs="Times New Roman"/>
          <w:sz w:val="28"/>
          <w:szCs w:val="28"/>
          <w:lang w:val="uk-UA"/>
        </w:rPr>
        <w:t>;  розвивати навички роботи з текстом твору, вміння</w:t>
      </w:r>
      <w:r w:rsidR="000177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1774B">
        <w:rPr>
          <w:rFonts w:ascii="Times New Roman" w:hAnsi="Times New Roman" w:cs="Times New Roman"/>
          <w:sz w:val="28"/>
          <w:szCs w:val="28"/>
          <w:lang w:val="uk-UA"/>
        </w:rPr>
        <w:t>логічно</w:t>
      </w:r>
      <w:proofErr w:type="spellEnd"/>
      <w:r w:rsidR="0001774B">
        <w:rPr>
          <w:rFonts w:ascii="Times New Roman" w:hAnsi="Times New Roman" w:cs="Times New Roman"/>
          <w:sz w:val="28"/>
          <w:szCs w:val="28"/>
          <w:lang w:val="uk-UA"/>
        </w:rPr>
        <w:t xml:space="preserve"> мислити, спостерігати , узагальнювати,</w:t>
      </w:r>
      <w:r w:rsidRPr="00F306C1">
        <w:rPr>
          <w:rFonts w:ascii="Times New Roman" w:hAnsi="Times New Roman" w:cs="Times New Roman"/>
          <w:sz w:val="28"/>
          <w:szCs w:val="28"/>
          <w:lang w:val="uk-UA"/>
        </w:rPr>
        <w:t xml:space="preserve"> робити висновки, формувати </w:t>
      </w:r>
      <w:r w:rsidR="0001774B">
        <w:rPr>
          <w:rFonts w:ascii="Times New Roman" w:hAnsi="Times New Roman" w:cs="Times New Roman"/>
          <w:sz w:val="28"/>
          <w:szCs w:val="28"/>
          <w:lang w:val="uk-UA"/>
        </w:rPr>
        <w:t>світогляд школярів</w:t>
      </w:r>
      <w:r w:rsidRPr="00F306C1">
        <w:rPr>
          <w:rFonts w:ascii="Times New Roman" w:hAnsi="Times New Roman" w:cs="Times New Roman"/>
          <w:sz w:val="28"/>
          <w:szCs w:val="28"/>
          <w:lang w:val="uk-UA"/>
        </w:rPr>
        <w:t xml:space="preserve">; виховувати  в учнів  </w:t>
      </w:r>
      <w:r w:rsidR="0001774B">
        <w:rPr>
          <w:rFonts w:ascii="Times New Roman" w:hAnsi="Times New Roman" w:cs="Times New Roman"/>
          <w:sz w:val="28"/>
          <w:szCs w:val="28"/>
          <w:lang w:val="uk-UA"/>
        </w:rPr>
        <w:t>моральні цінності.</w:t>
      </w:r>
    </w:p>
    <w:p w:rsidR="00F306C1" w:rsidRPr="00F306C1" w:rsidRDefault="00F306C1" w:rsidP="00F306C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06C1">
        <w:rPr>
          <w:rFonts w:ascii="Times New Roman" w:hAnsi="Times New Roman" w:cs="Times New Roman"/>
          <w:sz w:val="28"/>
          <w:szCs w:val="28"/>
          <w:lang w:val="uk-UA"/>
        </w:rPr>
        <w:t>Тип уроку: комбінований.</w:t>
      </w:r>
    </w:p>
    <w:p w:rsidR="00F306C1" w:rsidRPr="00F306C1" w:rsidRDefault="00F306C1" w:rsidP="00F306C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06C1">
        <w:rPr>
          <w:rFonts w:ascii="Times New Roman" w:hAnsi="Times New Roman" w:cs="Times New Roman"/>
          <w:sz w:val="28"/>
          <w:szCs w:val="28"/>
          <w:lang w:val="uk-UA"/>
        </w:rPr>
        <w:t>Обладнання:  міні-підручник; уривки з фільму «Сто тисяч»,  мультимедійна презентація.</w:t>
      </w:r>
    </w:p>
    <w:p w:rsidR="00F306C1" w:rsidRDefault="00F306C1" w:rsidP="00F306C1">
      <w:pPr>
        <w:ind w:left="4248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 w:rsidRPr="00F306C1"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Комедію нам дайте, комедію, що бичує </w:t>
      </w:r>
    </w:p>
    <w:p w:rsidR="00F306C1" w:rsidRDefault="00F306C1" w:rsidP="00F306C1">
      <w:pPr>
        <w:ind w:left="4248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 w:rsidRPr="00F306C1">
        <w:rPr>
          <w:rFonts w:ascii="Times New Roman" w:hAnsi="Times New Roman" w:cs="Times New Roman"/>
          <w:color w:val="002060"/>
          <w:sz w:val="28"/>
          <w:szCs w:val="28"/>
          <w:lang w:val="uk-UA"/>
        </w:rPr>
        <w:t>страшною сатирою</w:t>
      </w: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 </w:t>
      </w:r>
      <w:r w:rsidRPr="00F306C1"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всіх і сміхом через сльози </w:t>
      </w:r>
    </w:p>
    <w:p w:rsidR="00F306C1" w:rsidRDefault="00F306C1" w:rsidP="00F306C1">
      <w:pPr>
        <w:ind w:left="4248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 w:rsidRPr="00F306C1"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сміється над </w:t>
      </w:r>
      <w:proofErr w:type="spellStart"/>
      <w:r w:rsidRPr="00F306C1">
        <w:rPr>
          <w:rFonts w:ascii="Times New Roman" w:hAnsi="Times New Roman" w:cs="Times New Roman"/>
          <w:color w:val="002060"/>
          <w:sz w:val="28"/>
          <w:szCs w:val="28"/>
          <w:lang w:val="uk-UA"/>
        </w:rPr>
        <w:t>пороками</w:t>
      </w:r>
      <w:proofErr w:type="spellEnd"/>
      <w:r w:rsidRPr="00F306C1"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, і </w:t>
      </w:r>
      <w:proofErr w:type="spellStart"/>
      <w:r w:rsidRPr="00F306C1">
        <w:rPr>
          <w:rFonts w:ascii="Times New Roman" w:hAnsi="Times New Roman" w:cs="Times New Roman"/>
          <w:color w:val="002060"/>
          <w:sz w:val="28"/>
          <w:szCs w:val="28"/>
          <w:lang w:val="uk-UA"/>
        </w:rPr>
        <w:t>заставля</w:t>
      </w:r>
      <w:proofErr w:type="spellEnd"/>
      <w:r w:rsidRPr="00F306C1"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 людей, </w:t>
      </w:r>
    </w:p>
    <w:p w:rsidR="00F306C1" w:rsidRDefault="00F306C1" w:rsidP="00F306C1">
      <w:pPr>
        <w:ind w:left="4248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 w:rsidRPr="00F306C1">
        <w:rPr>
          <w:rFonts w:ascii="Times New Roman" w:hAnsi="Times New Roman" w:cs="Times New Roman"/>
          <w:color w:val="002060"/>
          <w:sz w:val="28"/>
          <w:szCs w:val="28"/>
          <w:lang w:val="uk-UA"/>
        </w:rPr>
        <w:t>мимо їх волі, соромитися своїх лихих вчинків</w:t>
      </w:r>
    </w:p>
    <w:p w:rsidR="00F306C1" w:rsidRDefault="00F306C1" w:rsidP="00F306C1">
      <w:pPr>
        <w:ind w:left="4248"/>
        <w:rPr>
          <w:rFonts w:ascii="Times New Roman" w:hAnsi="Times New Roman" w:cs="Times New Roman"/>
          <w:b/>
          <w:color w:val="002060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                                       </w:t>
      </w:r>
      <w:r w:rsidRPr="00F306C1">
        <w:rPr>
          <w:rFonts w:ascii="Times New Roman" w:hAnsi="Times New Roman" w:cs="Times New Roman"/>
          <w:color w:val="002060"/>
          <w:sz w:val="28"/>
          <w:szCs w:val="28"/>
          <w:lang w:val="uk-UA"/>
        </w:rPr>
        <w:t>(І. Карпенко-Карий)</w:t>
      </w:r>
    </w:p>
    <w:p w:rsidR="00F306C1" w:rsidRPr="00F306C1" w:rsidRDefault="00F306C1" w:rsidP="00F306C1">
      <w:pPr>
        <w:jc w:val="center"/>
        <w:rPr>
          <w:rFonts w:ascii="Times New Roman" w:hAnsi="Times New Roman" w:cs="Times New Roman"/>
          <w:b/>
          <w:color w:val="002060"/>
          <w:sz w:val="40"/>
          <w:szCs w:val="40"/>
        </w:rPr>
      </w:pPr>
      <w:r w:rsidRPr="00F306C1">
        <w:rPr>
          <w:rFonts w:ascii="Times New Roman" w:hAnsi="Times New Roman" w:cs="Times New Roman"/>
          <w:b/>
          <w:color w:val="002060"/>
          <w:sz w:val="40"/>
          <w:szCs w:val="40"/>
        </w:rPr>
        <w:t>ХІД УРОКУ</w:t>
      </w:r>
    </w:p>
    <w:p w:rsidR="00F306C1" w:rsidRPr="00F306C1" w:rsidRDefault="00F306C1" w:rsidP="00F306C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06C1">
        <w:rPr>
          <w:rFonts w:ascii="Times New Roman" w:hAnsi="Times New Roman" w:cs="Times New Roman"/>
          <w:b/>
          <w:sz w:val="28"/>
          <w:szCs w:val="28"/>
          <w:lang w:val="uk-UA"/>
        </w:rPr>
        <w:t>I.</w:t>
      </w:r>
      <w:r w:rsidRPr="00F306C1">
        <w:rPr>
          <w:rFonts w:ascii="Times New Roman" w:hAnsi="Times New Roman" w:cs="Times New Roman"/>
          <w:b/>
          <w:sz w:val="28"/>
          <w:szCs w:val="28"/>
          <w:lang w:val="uk-UA"/>
        </w:rPr>
        <w:tab/>
        <w:t>Організаційний момент</w:t>
      </w:r>
    </w:p>
    <w:p w:rsidR="00F306C1" w:rsidRDefault="00F306C1" w:rsidP="00F306C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06C1">
        <w:rPr>
          <w:rFonts w:ascii="Times New Roman" w:hAnsi="Times New Roman" w:cs="Times New Roman"/>
          <w:b/>
          <w:sz w:val="28"/>
          <w:szCs w:val="28"/>
          <w:lang w:val="uk-UA"/>
        </w:rPr>
        <w:t>II.</w:t>
      </w:r>
      <w:r w:rsidRPr="00F306C1">
        <w:rPr>
          <w:rFonts w:ascii="Times New Roman" w:hAnsi="Times New Roman" w:cs="Times New Roman"/>
          <w:b/>
          <w:sz w:val="28"/>
          <w:szCs w:val="28"/>
          <w:lang w:val="uk-UA"/>
        </w:rPr>
        <w:tab/>
        <w:t>Актуалізація опорних знань</w:t>
      </w:r>
    </w:p>
    <w:p w:rsidR="0001774B" w:rsidRPr="0001774B" w:rsidRDefault="0001774B" w:rsidP="00F306C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1774B">
        <w:rPr>
          <w:rFonts w:ascii="Times New Roman" w:hAnsi="Times New Roman" w:cs="Times New Roman"/>
          <w:sz w:val="28"/>
          <w:szCs w:val="28"/>
          <w:lang w:val="uk-UA"/>
        </w:rPr>
        <w:t>Чому перша редакція комедії мала назву «Гроші»?</w:t>
      </w:r>
    </w:p>
    <w:p w:rsidR="00F306C1" w:rsidRPr="00F306C1" w:rsidRDefault="00F306C1" w:rsidP="00F306C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06C1">
        <w:rPr>
          <w:rFonts w:ascii="Times New Roman" w:hAnsi="Times New Roman" w:cs="Times New Roman"/>
          <w:b/>
          <w:sz w:val="28"/>
          <w:szCs w:val="28"/>
          <w:lang w:val="uk-UA"/>
        </w:rPr>
        <w:t>III. Повідомлення теми, мети уроку. Мотивація навчальної діяльності школярів</w:t>
      </w:r>
    </w:p>
    <w:p w:rsidR="00F306C1" w:rsidRDefault="00F306C1" w:rsidP="00F306C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06C1">
        <w:rPr>
          <w:rFonts w:ascii="Times New Roman" w:hAnsi="Times New Roman" w:cs="Times New Roman"/>
          <w:b/>
          <w:sz w:val="28"/>
          <w:szCs w:val="28"/>
          <w:lang w:val="uk-UA"/>
        </w:rPr>
        <w:t>IV.</w:t>
      </w:r>
      <w:r w:rsidRPr="00F306C1">
        <w:rPr>
          <w:rFonts w:ascii="Times New Roman" w:hAnsi="Times New Roman" w:cs="Times New Roman"/>
          <w:b/>
          <w:sz w:val="28"/>
          <w:szCs w:val="28"/>
          <w:lang w:val="uk-UA"/>
        </w:rPr>
        <w:tab/>
        <w:t>Сприйняття і засвоєння учнями навчального матеріалу</w:t>
      </w:r>
    </w:p>
    <w:p w:rsidR="00F306C1" w:rsidRDefault="00F306C1" w:rsidP="00F306C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Складіть і</w:t>
      </w:r>
      <w:r w:rsidRPr="00F306C1">
        <w:rPr>
          <w:rFonts w:ascii="Times New Roman" w:hAnsi="Times New Roman" w:cs="Times New Roman"/>
          <w:b/>
          <w:sz w:val="28"/>
          <w:szCs w:val="28"/>
          <w:lang w:val="uk-UA"/>
        </w:rPr>
        <w:t>нформаційне ґроно «Вплив грошей на героїв п'єси»</w:t>
      </w:r>
    </w:p>
    <w:p w:rsidR="00F07C41" w:rsidRPr="00F07C41" w:rsidRDefault="0001774B" w:rsidP="00F07C4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07C41">
        <w:rPr>
          <w:rFonts w:ascii="Times New Roman" w:hAnsi="Times New Roman" w:cs="Times New Roman"/>
          <w:sz w:val="28"/>
          <w:szCs w:val="28"/>
          <w:lang w:val="uk-UA"/>
        </w:rPr>
        <w:t>У чому полягає зв’язок грошей і влади? Ілюструйте відповідь прикладами з п'єси «Сто тисяч» І. Карпенка-Карого.</w:t>
      </w:r>
    </w:p>
    <w:p w:rsidR="00F07C41" w:rsidRDefault="00F07C41" w:rsidP="00F07C4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07C41">
        <w:rPr>
          <w:rFonts w:ascii="Times New Roman" w:hAnsi="Times New Roman" w:cs="Times New Roman"/>
          <w:b/>
          <w:sz w:val="28"/>
          <w:szCs w:val="28"/>
          <w:lang w:val="uk-UA"/>
        </w:rPr>
        <w:t>Наведіть приклади прислів’їв і приказок про гроші</w:t>
      </w:r>
    </w:p>
    <w:p w:rsidR="00F07C41" w:rsidRPr="00F07C41" w:rsidRDefault="00F07C41" w:rsidP="00F07C4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07C41">
        <w:lastRenderedPageBreak/>
        <w:t xml:space="preserve"> </w:t>
      </w:r>
      <w:r w:rsidRPr="00F07C41">
        <w:rPr>
          <w:rFonts w:ascii="Times New Roman" w:hAnsi="Times New Roman" w:cs="Times New Roman"/>
          <w:sz w:val="28"/>
          <w:szCs w:val="28"/>
          <w:lang w:val="uk-UA"/>
        </w:rPr>
        <w:t>«Коли гроші говорять – правда мовчить»</w:t>
      </w:r>
    </w:p>
    <w:p w:rsidR="00F07C41" w:rsidRPr="00F07C41" w:rsidRDefault="00F07C41" w:rsidP="00F07C4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07C41">
        <w:rPr>
          <w:rFonts w:ascii="Times New Roman" w:hAnsi="Times New Roman" w:cs="Times New Roman"/>
          <w:sz w:val="28"/>
          <w:szCs w:val="28"/>
          <w:lang w:val="uk-UA"/>
        </w:rPr>
        <w:t>«Хоч у голові пусто, аби грошей густо»</w:t>
      </w:r>
    </w:p>
    <w:p w:rsidR="00F07C41" w:rsidRPr="00F07C41" w:rsidRDefault="00F07C41" w:rsidP="00F07C4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07C41">
        <w:rPr>
          <w:rFonts w:ascii="Times New Roman" w:hAnsi="Times New Roman" w:cs="Times New Roman"/>
          <w:sz w:val="28"/>
          <w:szCs w:val="28"/>
          <w:lang w:val="uk-UA"/>
        </w:rPr>
        <w:t xml:space="preserve">«Від багача не </w:t>
      </w:r>
      <w:proofErr w:type="spellStart"/>
      <w:r w:rsidRPr="00F07C41">
        <w:rPr>
          <w:rFonts w:ascii="Times New Roman" w:hAnsi="Times New Roman" w:cs="Times New Roman"/>
          <w:sz w:val="28"/>
          <w:szCs w:val="28"/>
          <w:lang w:val="uk-UA"/>
        </w:rPr>
        <w:t>жди</w:t>
      </w:r>
      <w:proofErr w:type="spellEnd"/>
      <w:r w:rsidRPr="00F07C41">
        <w:rPr>
          <w:rFonts w:ascii="Times New Roman" w:hAnsi="Times New Roman" w:cs="Times New Roman"/>
          <w:sz w:val="28"/>
          <w:szCs w:val="28"/>
          <w:lang w:val="uk-UA"/>
        </w:rPr>
        <w:t xml:space="preserve"> калача»</w:t>
      </w:r>
    </w:p>
    <w:p w:rsidR="00F07C41" w:rsidRPr="00F07C41" w:rsidRDefault="00F07C41" w:rsidP="00F07C4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07C41">
        <w:rPr>
          <w:rFonts w:ascii="Times New Roman" w:hAnsi="Times New Roman" w:cs="Times New Roman"/>
          <w:sz w:val="28"/>
          <w:szCs w:val="28"/>
          <w:lang w:val="uk-UA"/>
        </w:rPr>
        <w:t>«Багатий не любить давати»</w:t>
      </w:r>
    </w:p>
    <w:p w:rsidR="0001774B" w:rsidRPr="0001774B" w:rsidRDefault="00F07C41" w:rsidP="00F07C4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07C41">
        <w:rPr>
          <w:rFonts w:ascii="Times New Roman" w:hAnsi="Times New Roman" w:cs="Times New Roman"/>
          <w:sz w:val="28"/>
          <w:szCs w:val="28"/>
          <w:lang w:val="uk-UA"/>
        </w:rPr>
        <w:t>«Совісті менше, а грошей більше»</w:t>
      </w:r>
    </w:p>
    <w:p w:rsidR="0001774B" w:rsidRPr="00F07C41" w:rsidRDefault="0001774B" w:rsidP="00F07C4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07C41">
        <w:rPr>
          <w:rFonts w:ascii="Times New Roman" w:hAnsi="Times New Roman" w:cs="Times New Roman"/>
          <w:sz w:val="28"/>
          <w:szCs w:val="28"/>
          <w:lang w:val="uk-UA"/>
        </w:rPr>
        <w:t>Як гроші чи їх відсутність вплинули на Савку? Ілюструйте відповідь прикладами з п'єси «Сто тисяч» І. Карпенка-Карого</w:t>
      </w:r>
    </w:p>
    <w:p w:rsidR="0001774B" w:rsidRPr="00F07C41" w:rsidRDefault="0001774B" w:rsidP="00F07C4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07C41">
        <w:rPr>
          <w:rFonts w:ascii="Times New Roman" w:hAnsi="Times New Roman" w:cs="Times New Roman"/>
          <w:sz w:val="28"/>
          <w:szCs w:val="28"/>
          <w:lang w:val="uk-UA"/>
        </w:rPr>
        <w:t>На що здатен піти Савка заради грошей?</w:t>
      </w:r>
    </w:p>
    <w:p w:rsidR="00F07C41" w:rsidRDefault="00F07C41" w:rsidP="00F07C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07C41">
        <w:rPr>
          <w:rFonts w:ascii="Times New Roman" w:hAnsi="Times New Roman" w:cs="Times New Roman"/>
          <w:sz w:val="28"/>
          <w:szCs w:val="28"/>
          <w:lang w:val="uk-UA"/>
        </w:rPr>
        <w:t>Чому гроші, прагнення мати їх більше привели до морального падіння окремих героїв п’єси?</w:t>
      </w:r>
    </w:p>
    <w:p w:rsidR="00F07C41" w:rsidRDefault="00F07C41" w:rsidP="00F07C4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у  творі розкривається проблема добра і зла?</w:t>
      </w:r>
    </w:p>
    <w:p w:rsidR="00F07C41" w:rsidRDefault="00F07C41" w:rsidP="00F07C4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Хто з героїв уособлює  сили добра, а хто – зла?</w:t>
      </w:r>
      <w:r w:rsidR="007F0545">
        <w:rPr>
          <w:rFonts w:ascii="Times New Roman" w:hAnsi="Times New Roman" w:cs="Times New Roman"/>
          <w:sz w:val="28"/>
          <w:szCs w:val="28"/>
          <w:lang w:val="uk-UA"/>
        </w:rPr>
        <w:t xml:space="preserve"> Відповідь аргументуйте.</w:t>
      </w:r>
    </w:p>
    <w:p w:rsidR="00F07C41" w:rsidRDefault="00F07C41" w:rsidP="00F07C4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Заповніть таблицю.</w:t>
      </w:r>
    </w:p>
    <w:p w:rsidR="007F0545" w:rsidRDefault="007F0545" w:rsidP="00F07C4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7F0545">
        <w:rPr>
          <w:rFonts w:ascii="Times New Roman" w:hAnsi="Times New Roman" w:cs="Times New Roman"/>
          <w:sz w:val="28"/>
          <w:szCs w:val="28"/>
          <w:lang w:val="uk-UA"/>
        </w:rPr>
        <w:t>Чи відбулась еволюція поглядів дійових осіб п'єси?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F0545" w:rsidRDefault="007F0545" w:rsidP="00F07C4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Яку людину ми називаємо духовною? Від чого це залежить?</w:t>
      </w:r>
    </w:p>
    <w:p w:rsidR="007F0545" w:rsidRDefault="007F0545" w:rsidP="00F07C4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чому полягає бездуховність окремих героїв твору?</w:t>
      </w:r>
    </w:p>
    <w:p w:rsidR="007F0545" w:rsidRDefault="007F0545" w:rsidP="00F07C4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 впливом яких подій сенсом життя їх є виключно прагнення до наживи?</w:t>
      </w:r>
    </w:p>
    <w:p w:rsidR="007F0545" w:rsidRPr="007F0545" w:rsidRDefault="007F0545" w:rsidP="00F07C41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F0545">
        <w:rPr>
          <w:rFonts w:ascii="Times New Roman" w:hAnsi="Times New Roman" w:cs="Times New Roman"/>
          <w:b/>
          <w:sz w:val="28"/>
          <w:szCs w:val="28"/>
          <w:lang w:val="uk-UA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Pr="007F0545">
        <w:rPr>
          <w:rFonts w:ascii="Times New Roman" w:hAnsi="Times New Roman" w:cs="Times New Roman"/>
          <w:b/>
          <w:sz w:val="28"/>
          <w:szCs w:val="28"/>
          <w:lang w:val="uk-UA"/>
        </w:rPr>
        <w:t>Підсумок уроку</w:t>
      </w:r>
    </w:p>
    <w:p w:rsidR="007F0545" w:rsidRPr="007F0545" w:rsidRDefault="007F0545" w:rsidP="007F0545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F0545">
        <w:rPr>
          <w:rFonts w:ascii="Times New Roman" w:hAnsi="Times New Roman" w:cs="Times New Roman"/>
          <w:b/>
          <w:sz w:val="28"/>
          <w:szCs w:val="28"/>
          <w:lang w:val="uk-UA"/>
        </w:rPr>
        <w:t>Розташуйте життєві цінності за порядком значимості для вас</w:t>
      </w:r>
    </w:p>
    <w:p w:rsidR="007F0545" w:rsidRPr="007F0545" w:rsidRDefault="007F0545" w:rsidP="007F054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7F0545">
        <w:rPr>
          <w:rFonts w:ascii="Times New Roman" w:hAnsi="Times New Roman" w:cs="Times New Roman"/>
          <w:b/>
          <w:sz w:val="28"/>
          <w:szCs w:val="28"/>
          <w:lang w:val="uk-UA"/>
        </w:rPr>
        <w:t></w:t>
      </w:r>
      <w:r w:rsidRPr="007F054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F0545">
        <w:rPr>
          <w:rFonts w:ascii="Times New Roman" w:hAnsi="Times New Roman" w:cs="Times New Roman"/>
          <w:sz w:val="28"/>
          <w:szCs w:val="28"/>
          <w:lang w:val="uk-UA"/>
        </w:rPr>
        <w:t>Дружба</w:t>
      </w:r>
    </w:p>
    <w:p w:rsidR="007F0545" w:rsidRPr="007F0545" w:rsidRDefault="007F0545" w:rsidP="007F054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7F0545">
        <w:rPr>
          <w:rFonts w:ascii="Times New Roman" w:hAnsi="Times New Roman" w:cs="Times New Roman"/>
          <w:sz w:val="28"/>
          <w:szCs w:val="28"/>
          <w:lang w:val="uk-UA"/>
        </w:rPr>
        <w:t></w:t>
      </w:r>
      <w:r w:rsidRPr="007F0545">
        <w:rPr>
          <w:rFonts w:ascii="Times New Roman" w:hAnsi="Times New Roman" w:cs="Times New Roman"/>
          <w:sz w:val="28"/>
          <w:szCs w:val="28"/>
          <w:lang w:val="uk-UA"/>
        </w:rPr>
        <w:tab/>
        <w:t>Матеріальний добробут</w:t>
      </w:r>
    </w:p>
    <w:p w:rsidR="007F0545" w:rsidRPr="007F0545" w:rsidRDefault="007F0545" w:rsidP="007F054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7F0545">
        <w:rPr>
          <w:rFonts w:ascii="Times New Roman" w:hAnsi="Times New Roman" w:cs="Times New Roman"/>
          <w:sz w:val="28"/>
          <w:szCs w:val="28"/>
          <w:lang w:val="uk-UA"/>
        </w:rPr>
        <w:t></w:t>
      </w:r>
      <w:r w:rsidRPr="007F0545">
        <w:rPr>
          <w:rFonts w:ascii="Times New Roman" w:hAnsi="Times New Roman" w:cs="Times New Roman"/>
          <w:sz w:val="28"/>
          <w:szCs w:val="28"/>
          <w:lang w:val="uk-UA"/>
        </w:rPr>
        <w:tab/>
        <w:t>Любов</w:t>
      </w:r>
    </w:p>
    <w:p w:rsidR="007F0545" w:rsidRPr="007F0545" w:rsidRDefault="007F0545" w:rsidP="007F054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7F0545">
        <w:rPr>
          <w:rFonts w:ascii="Times New Roman" w:hAnsi="Times New Roman" w:cs="Times New Roman"/>
          <w:sz w:val="28"/>
          <w:szCs w:val="28"/>
          <w:lang w:val="uk-UA"/>
        </w:rPr>
        <w:t></w:t>
      </w:r>
      <w:r w:rsidRPr="007F0545">
        <w:rPr>
          <w:rFonts w:ascii="Times New Roman" w:hAnsi="Times New Roman" w:cs="Times New Roman"/>
          <w:sz w:val="28"/>
          <w:szCs w:val="28"/>
          <w:lang w:val="uk-UA"/>
        </w:rPr>
        <w:tab/>
        <w:t>Чисте сумління</w:t>
      </w:r>
    </w:p>
    <w:p w:rsidR="007F0545" w:rsidRPr="007F0545" w:rsidRDefault="007F0545" w:rsidP="007F054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7F0545">
        <w:rPr>
          <w:rFonts w:ascii="Times New Roman" w:hAnsi="Times New Roman" w:cs="Times New Roman"/>
          <w:sz w:val="28"/>
          <w:szCs w:val="28"/>
          <w:lang w:val="uk-UA"/>
        </w:rPr>
        <w:t></w:t>
      </w:r>
      <w:r w:rsidRPr="007F0545">
        <w:rPr>
          <w:rFonts w:ascii="Times New Roman" w:hAnsi="Times New Roman" w:cs="Times New Roman"/>
          <w:sz w:val="28"/>
          <w:szCs w:val="28"/>
          <w:lang w:val="uk-UA"/>
        </w:rPr>
        <w:tab/>
        <w:t>Здоров'я</w:t>
      </w:r>
    </w:p>
    <w:p w:rsidR="007F0545" w:rsidRPr="007F0545" w:rsidRDefault="007F0545" w:rsidP="007F054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7F0545">
        <w:rPr>
          <w:rFonts w:ascii="Times New Roman" w:hAnsi="Times New Roman" w:cs="Times New Roman"/>
          <w:sz w:val="28"/>
          <w:szCs w:val="28"/>
          <w:lang w:val="uk-UA"/>
        </w:rPr>
        <w:t></w:t>
      </w:r>
      <w:r w:rsidRPr="007F0545">
        <w:rPr>
          <w:rFonts w:ascii="Times New Roman" w:hAnsi="Times New Roman" w:cs="Times New Roman"/>
          <w:sz w:val="28"/>
          <w:szCs w:val="28"/>
          <w:lang w:val="uk-UA"/>
        </w:rPr>
        <w:tab/>
        <w:t>Почуття власної гідності</w:t>
      </w:r>
    </w:p>
    <w:p w:rsidR="007F0545" w:rsidRPr="007F0545" w:rsidRDefault="007F0545" w:rsidP="007F054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7F0545">
        <w:rPr>
          <w:rFonts w:ascii="Times New Roman" w:hAnsi="Times New Roman" w:cs="Times New Roman"/>
          <w:sz w:val="28"/>
          <w:szCs w:val="28"/>
          <w:lang w:val="uk-UA"/>
        </w:rPr>
        <w:t></w:t>
      </w:r>
      <w:r w:rsidRPr="007F0545">
        <w:rPr>
          <w:rFonts w:ascii="Times New Roman" w:hAnsi="Times New Roman" w:cs="Times New Roman"/>
          <w:sz w:val="28"/>
          <w:szCs w:val="28"/>
          <w:lang w:val="uk-UA"/>
        </w:rPr>
        <w:tab/>
        <w:t>Кар’єра</w:t>
      </w:r>
    </w:p>
    <w:p w:rsidR="007F0545" w:rsidRPr="007F0545" w:rsidRDefault="007F0545" w:rsidP="007F054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7F0545">
        <w:rPr>
          <w:rFonts w:ascii="Times New Roman" w:hAnsi="Times New Roman" w:cs="Times New Roman"/>
          <w:sz w:val="28"/>
          <w:szCs w:val="28"/>
          <w:lang w:val="uk-UA"/>
        </w:rPr>
        <w:t></w:t>
      </w:r>
      <w:r w:rsidRPr="007F0545">
        <w:rPr>
          <w:rFonts w:ascii="Times New Roman" w:hAnsi="Times New Roman" w:cs="Times New Roman"/>
          <w:sz w:val="28"/>
          <w:szCs w:val="28"/>
          <w:lang w:val="uk-UA"/>
        </w:rPr>
        <w:tab/>
        <w:t>Гроші</w:t>
      </w:r>
    </w:p>
    <w:p w:rsidR="007F0545" w:rsidRPr="007F0545" w:rsidRDefault="007F0545" w:rsidP="007F054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7F0545">
        <w:rPr>
          <w:rFonts w:ascii="Times New Roman" w:hAnsi="Times New Roman" w:cs="Times New Roman"/>
          <w:sz w:val="28"/>
          <w:szCs w:val="28"/>
          <w:lang w:val="uk-UA"/>
        </w:rPr>
        <w:t></w:t>
      </w:r>
      <w:r w:rsidRPr="007F0545">
        <w:rPr>
          <w:rFonts w:ascii="Times New Roman" w:hAnsi="Times New Roman" w:cs="Times New Roman"/>
          <w:sz w:val="28"/>
          <w:szCs w:val="28"/>
          <w:lang w:val="uk-UA"/>
        </w:rPr>
        <w:tab/>
        <w:t>Мудрість</w:t>
      </w:r>
    </w:p>
    <w:p w:rsidR="007F0545" w:rsidRDefault="007F0545" w:rsidP="007F054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7F0545">
        <w:rPr>
          <w:rFonts w:ascii="Times New Roman" w:hAnsi="Times New Roman" w:cs="Times New Roman"/>
          <w:sz w:val="28"/>
          <w:szCs w:val="28"/>
          <w:lang w:val="uk-UA"/>
        </w:rPr>
        <w:t></w:t>
      </w:r>
      <w:r w:rsidRPr="007F0545">
        <w:rPr>
          <w:rFonts w:ascii="Times New Roman" w:hAnsi="Times New Roman" w:cs="Times New Roman"/>
          <w:sz w:val="28"/>
          <w:szCs w:val="28"/>
          <w:lang w:val="uk-UA"/>
        </w:rPr>
        <w:tab/>
        <w:t>Знання</w:t>
      </w:r>
    </w:p>
    <w:p w:rsidR="007F0545" w:rsidRDefault="007F0545" w:rsidP="007F0545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F0545">
        <w:rPr>
          <w:rFonts w:ascii="Times New Roman" w:hAnsi="Times New Roman" w:cs="Times New Roman"/>
          <w:b/>
          <w:sz w:val="28"/>
          <w:szCs w:val="28"/>
          <w:lang w:val="uk-UA"/>
        </w:rPr>
        <w:t>Закінчіть речення</w:t>
      </w:r>
    </w:p>
    <w:p w:rsidR="007F0545" w:rsidRDefault="007F0545" w:rsidP="007F0545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Життя яскраве, </w:t>
      </w:r>
      <w:r w:rsidR="003964AE">
        <w:rPr>
          <w:rFonts w:ascii="Times New Roman" w:hAnsi="Times New Roman" w:cs="Times New Roman"/>
          <w:b/>
          <w:sz w:val="28"/>
          <w:szCs w:val="28"/>
          <w:lang w:val="uk-UA"/>
        </w:rPr>
        <w:t>багатогранне, повноцінне, коли…</w:t>
      </w:r>
    </w:p>
    <w:p w:rsidR="003964AE" w:rsidRDefault="003964AE" w:rsidP="007F0545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Щастя – це….</w:t>
      </w:r>
    </w:p>
    <w:p w:rsidR="003964AE" w:rsidRPr="007F0545" w:rsidRDefault="003964AE" w:rsidP="007F0545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64AE">
        <w:rPr>
          <w:rFonts w:ascii="Times New Roman" w:hAnsi="Times New Roman" w:cs="Times New Roman"/>
          <w:b/>
          <w:sz w:val="28"/>
          <w:szCs w:val="28"/>
          <w:lang w:val="uk-UA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3964A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Домашнє завдання: </w:t>
      </w:r>
      <w:bookmarkStart w:id="0" w:name="_GoBack"/>
      <w:r w:rsidRPr="003964AE">
        <w:rPr>
          <w:rFonts w:ascii="Times New Roman" w:hAnsi="Times New Roman" w:cs="Times New Roman"/>
          <w:sz w:val="28"/>
          <w:szCs w:val="28"/>
          <w:lang w:val="uk-UA"/>
        </w:rPr>
        <w:t>підготуватися до твору-роздуму за комедією «Сто тисяч» І Карпенка-Карого.</w:t>
      </w:r>
      <w:bookmarkEnd w:id="0"/>
    </w:p>
    <w:p w:rsidR="007F0545" w:rsidRPr="007F0545" w:rsidRDefault="007F0545" w:rsidP="007F0545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7F0545" w:rsidRPr="007F0545" w:rsidSect="00F306C1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.45pt;height:11.45pt" o:bullet="t">
        <v:imagedata r:id="rId1" o:title="mso57B0"/>
      </v:shape>
    </w:pict>
  </w:numPicBullet>
  <w:abstractNum w:abstractNumId="0">
    <w:nsid w:val="1AEF0BE8"/>
    <w:multiLevelType w:val="hybridMultilevel"/>
    <w:tmpl w:val="009E199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3E3B70"/>
    <w:multiLevelType w:val="hybridMultilevel"/>
    <w:tmpl w:val="2D9C1BA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F1176D"/>
    <w:multiLevelType w:val="hybridMultilevel"/>
    <w:tmpl w:val="C2CCC0A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6C1"/>
    <w:rsid w:val="0001774B"/>
    <w:rsid w:val="003964AE"/>
    <w:rsid w:val="007F0545"/>
    <w:rsid w:val="00A13AC3"/>
    <w:rsid w:val="00F07C41"/>
    <w:rsid w:val="00F30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C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C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2016-02-13T20:08:00Z</dcterms:created>
  <dcterms:modified xsi:type="dcterms:W3CDTF">2016-02-13T20:56:00Z</dcterms:modified>
</cp:coreProperties>
</file>